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Комитет финансов администрации муниципального образования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муниципальный район»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Ленинградской области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 И К А З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4EB1" w:rsidRDefault="00087AFE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01.11.2021 года  № 93</w:t>
      </w:r>
    </w:p>
    <w:p w:rsidR="00754EB1" w:rsidRDefault="00754EB1" w:rsidP="00754EB1">
      <w:pPr>
        <w:widowControl w:val="0"/>
        <w:tabs>
          <w:tab w:val="num" w:pos="540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0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068"/>
      </w:tblGrid>
      <w:tr w:rsidR="00754EB1" w:rsidTr="00754EB1">
        <w:trPr>
          <w:trHeight w:val="2170"/>
        </w:trPr>
        <w:tc>
          <w:tcPr>
            <w:tcW w:w="5211" w:type="dxa"/>
            <w:hideMark/>
          </w:tcPr>
          <w:p w:rsidR="00754EB1" w:rsidRDefault="00754EB1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Об утверждении Порядка формирования и применения кодов бюджетной классификации Российской Федерации в части, относящейся к бюджету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Кингисеппское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городское поселение»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Кингисеппский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муниципальный район» Ленинградской области, их структуры и принципах назначения, применения дополнительных кодов бюджетной классификации</w:t>
            </w:r>
          </w:p>
        </w:tc>
        <w:tc>
          <w:tcPr>
            <w:tcW w:w="5068" w:type="dxa"/>
          </w:tcPr>
          <w:p w:rsidR="00754EB1" w:rsidRDefault="00754EB1">
            <w:pPr>
              <w:tabs>
                <w:tab w:val="num" w:pos="540"/>
              </w:tabs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Pr="00092392" w:rsidRDefault="00033296" w:rsidP="0083089D">
      <w:pPr>
        <w:widowControl w:val="0"/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(в редакции приказа КФ от 03.03.2022</w:t>
      </w:r>
      <w:r w:rsidR="004E3B1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№21</w:t>
      </w:r>
      <w:r w:rsidR="0004795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от 22.03.2022 года №26</w:t>
      </w:r>
      <w:r w:rsidR="004C167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от 18.04.2022 года №32;</w:t>
      </w:r>
      <w:r w:rsidR="000209BB" w:rsidRPr="000209BB">
        <w:t xml:space="preserve"> </w:t>
      </w:r>
      <w:r w:rsidR="005146B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12.05.2022 года №49; </w:t>
      </w:r>
      <w:r w:rsidR="000209B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20.05.2022 года №51; </w:t>
      </w:r>
      <w:r w:rsidR="000C25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от 22.06.2022 года №</w:t>
      </w:r>
      <w:r w:rsidR="005B634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62</w:t>
      </w:r>
      <w:r w:rsidR="0094190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; </w:t>
      </w:r>
      <w:r w:rsidR="00F63C3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0C25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27.06.2022 года №</w:t>
      </w:r>
      <w:r w:rsidR="00F63C3F" w:rsidRPr="00F63C3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68</w:t>
      </w:r>
      <w:r w:rsidR="00CA40E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  <w:r w:rsidR="00CA40EF" w:rsidRPr="00CA40E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0C25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от 12.07.2022 года №</w:t>
      </w:r>
      <w:r w:rsidR="00CA40E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73</w:t>
      </w:r>
      <w:r w:rsidR="000C25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от 22.08.2022 года №86; от 01.09.2022 года №96;</w:t>
      </w:r>
      <w:r w:rsidR="007D542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от 23.09.2022 года №102;</w:t>
      </w:r>
      <w:r w:rsidR="001150D1" w:rsidRPr="001150D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1150D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от 25.10.2022 года №113;</w:t>
      </w:r>
      <w:proofErr w:type="gramEnd"/>
      <w:r w:rsidR="007E162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от </w:t>
      </w:r>
      <w:r w:rsidR="001D73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01.11.2022 года №116</w:t>
      </w:r>
      <w:r w:rsidR="001D73E7" w:rsidRPr="001D73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  <w:r w:rsidR="00DC39A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7E162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DC39A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13.01.2023 года №3</w:t>
      </w:r>
      <w:r w:rsidR="004E07F4" w:rsidRPr="001D73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  <w:r w:rsidR="004E07F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7E162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4E07F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15.02.2023 года №25</w:t>
      </w:r>
      <w:r w:rsidR="005118C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; </w:t>
      </w:r>
      <w:r w:rsidR="007E162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5118C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15.03.2023 года №33</w:t>
      </w:r>
      <w:r w:rsidR="006457C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; </w:t>
      </w:r>
      <w:r w:rsidR="007E162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6457C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27.03.2023 года №40</w:t>
      </w:r>
      <w:r w:rsidR="00E608F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; </w:t>
      </w:r>
      <w:r w:rsidR="007E162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E608F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02.05.2023 года №</w:t>
      </w:r>
      <w:r w:rsidR="004D69C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68</w:t>
      </w:r>
      <w:r w:rsidR="007E162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от 08.06.2023 года №84; от 27.06.2023 года №91;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)</w:t>
      </w:r>
    </w:p>
    <w:p w:rsidR="00092392" w:rsidRDefault="00092392" w:rsidP="00754EB1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пункта 1 статьи 9, пункта 4 статьи 21 Бюджетного кодекса Российской Федерации, статьи 32 Устава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области,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before="240" w:line="360" w:lineRule="auto"/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  <w:t xml:space="preserve"> р и к а з ы в а ю:</w:t>
      </w:r>
    </w:p>
    <w:p w:rsidR="00754EB1" w:rsidRDefault="00754EB1" w:rsidP="00754EB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прилагаемый Порядок формирования и применения кодов бюджетной классификации Российской Федерации в части,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относящейся к бюджету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области, их структуры и принципах назначения, применения дополнительных кодов бюджетной классификации согласно Приложению к настоящему приказу (Далее-Порядок).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Настоящий приказ разместить на официальном сайте администрации МО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в информационно-телекоммуникационной сети Интернет.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Справочники кодов целевых статей расходов и кодов дополнительной классификации ведутся в подсистеме «АЦК-Планирование».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Ответственным за ведение справочников кодов целевых статей расходов, справочников дополнительных функциональных кодов (доп. ФК), дополнительных экономических кодов (доп. ЭК), дополнительных кодов расходов (доп.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КР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>), кодов целей, присваиваемых для отражения целей назначения использования средств бюджета муниципального образования «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городское поселение»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 Ленинградской области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 является бюджетный отдел комитета финансов администрации МО «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муниципальный район». 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Бюджетному отделу комитета финансов администрации МО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довести настоящий приказ до сведения главных распорядителей средств бюджета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области.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Настоящий приказ вступает в силу с момента его подписания и  распространяется на правоотношения, возникшие при составлении и исполнении бюджета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поселение», начиная с бюджета на 2022 год  и на плановый период 2023 и 2024 годов.</w:t>
      </w:r>
    </w:p>
    <w:p w:rsidR="00754EB1" w:rsidRDefault="00754EB1" w:rsidP="00754EB1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приказа возложить на заместителя председателя комитета финансов, начальника бюджетного отдела В.М.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Барханову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заместителя председателя комитета финансов, начальника отдела учета исполнения бюджета, главного бухгалтера В.В.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Киянову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комитета финансов 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МО «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proofErr w:type="gramEnd"/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     Т.В. Смурова</w:t>
      </w:r>
    </w:p>
    <w:p w:rsidR="0037337B" w:rsidRDefault="0037337B"/>
    <w:sectPr w:rsidR="00373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E4D73"/>
    <w:multiLevelType w:val="multilevel"/>
    <w:tmpl w:val="73F4B4EC"/>
    <w:lvl w:ilvl="0">
      <w:start w:val="1"/>
      <w:numFmt w:val="decimal"/>
      <w:lvlText w:val="%1."/>
      <w:lvlJc w:val="left"/>
      <w:pPr>
        <w:ind w:left="899" w:hanging="360"/>
      </w:pPr>
      <w:rPr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259" w:hanging="720"/>
      </w:pPr>
    </w:lvl>
    <w:lvl w:ilvl="2">
      <w:start w:val="1"/>
      <w:numFmt w:val="decimal"/>
      <w:isLgl/>
      <w:lvlText w:val="%1.%2.%3."/>
      <w:lvlJc w:val="left"/>
      <w:pPr>
        <w:ind w:left="1259" w:hanging="720"/>
      </w:pPr>
    </w:lvl>
    <w:lvl w:ilvl="3">
      <w:start w:val="1"/>
      <w:numFmt w:val="decimalZero"/>
      <w:isLgl/>
      <w:lvlText w:val="%1.%2.%3.%4."/>
      <w:lvlJc w:val="left"/>
      <w:pPr>
        <w:ind w:left="1619" w:hanging="1080"/>
      </w:pPr>
    </w:lvl>
    <w:lvl w:ilvl="4">
      <w:start w:val="1"/>
      <w:numFmt w:val="decimal"/>
      <w:isLgl/>
      <w:lvlText w:val="%1.%2.%3.%4.%5."/>
      <w:lvlJc w:val="left"/>
      <w:pPr>
        <w:ind w:left="1619" w:hanging="1080"/>
      </w:pPr>
    </w:lvl>
    <w:lvl w:ilvl="5">
      <w:start w:val="1"/>
      <w:numFmt w:val="decimal"/>
      <w:isLgl/>
      <w:lvlText w:val="%1.%2.%3.%4.%5.%6."/>
      <w:lvlJc w:val="left"/>
      <w:pPr>
        <w:ind w:left="1979" w:hanging="1440"/>
      </w:pPr>
    </w:lvl>
    <w:lvl w:ilvl="6">
      <w:start w:val="1"/>
      <w:numFmt w:val="decimal"/>
      <w:isLgl/>
      <w:lvlText w:val="%1.%2.%3.%4.%5.%6.%7."/>
      <w:lvlJc w:val="left"/>
      <w:pPr>
        <w:ind w:left="2339" w:hanging="1800"/>
      </w:p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2DE"/>
    <w:rsid w:val="000209BB"/>
    <w:rsid w:val="00033296"/>
    <w:rsid w:val="0004795C"/>
    <w:rsid w:val="00087AFE"/>
    <w:rsid w:val="00092392"/>
    <w:rsid w:val="000C25EB"/>
    <w:rsid w:val="001150D1"/>
    <w:rsid w:val="001D73E7"/>
    <w:rsid w:val="0037337B"/>
    <w:rsid w:val="004C1671"/>
    <w:rsid w:val="004D69CF"/>
    <w:rsid w:val="004E07F4"/>
    <w:rsid w:val="004E3B12"/>
    <w:rsid w:val="005118CE"/>
    <w:rsid w:val="005146BC"/>
    <w:rsid w:val="005B634B"/>
    <w:rsid w:val="006457C8"/>
    <w:rsid w:val="00733053"/>
    <w:rsid w:val="00754EB1"/>
    <w:rsid w:val="007D5421"/>
    <w:rsid w:val="007E1627"/>
    <w:rsid w:val="0083089D"/>
    <w:rsid w:val="00941901"/>
    <w:rsid w:val="00CA40EF"/>
    <w:rsid w:val="00DC39A9"/>
    <w:rsid w:val="00E608FA"/>
    <w:rsid w:val="00F63C3F"/>
    <w:rsid w:val="00FA5415"/>
    <w:rsid w:val="00FF2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E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E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3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530</Words>
  <Characters>3021</Characters>
  <Application>Microsoft Office Word</Application>
  <DocSecurity>0</DocSecurity>
  <Lines>25</Lines>
  <Paragraphs>7</Paragraphs>
  <ScaleCrop>false</ScaleCrop>
  <Company/>
  <LinksUpToDate>false</LinksUpToDate>
  <CharactersWithSpaces>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user133</dc:creator>
  <cp:keywords/>
  <dc:description/>
  <cp:lastModifiedBy>SES</cp:lastModifiedBy>
  <cp:revision>31</cp:revision>
  <dcterms:created xsi:type="dcterms:W3CDTF">2022-03-14T06:33:00Z</dcterms:created>
  <dcterms:modified xsi:type="dcterms:W3CDTF">2023-07-03T08:54:00Z</dcterms:modified>
</cp:coreProperties>
</file>